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FE6A" w14:textId="77777777" w:rsidR="00D95364" w:rsidRDefault="00D95364" w:rsidP="00D95364">
      <w:pPr>
        <w:spacing w:after="0" w:line="240" w:lineRule="auto"/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Проект</w:t>
      </w:r>
    </w:p>
    <w:p w14:paraId="187FEA4C" w14:textId="77777777" w:rsidR="00D95364" w:rsidRDefault="00D95364" w:rsidP="00D95364">
      <w:pPr>
        <w:spacing w:after="0" w:line="240" w:lineRule="auto"/>
        <w:jc w:val="right"/>
        <w:rPr>
          <w:b/>
          <w:i/>
          <w:sz w:val="28"/>
          <w:szCs w:val="28"/>
          <w:lang w:val="kk-KZ"/>
        </w:rPr>
      </w:pPr>
    </w:p>
    <w:p w14:paraId="7E4C2B84" w14:textId="77777777" w:rsidR="00D95364" w:rsidRDefault="00D95364" w:rsidP="00D95364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4B2E52D9" w14:textId="5A47399C" w:rsidR="00D95364" w:rsidRPr="00F93712" w:rsidRDefault="00D95364" w:rsidP="00D9536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kk-KZ"/>
        </w:rPr>
        <w:t>Цены на товары (работы, услуги), производимые и реализуемые РГКП «</w:t>
      </w:r>
      <w:r>
        <w:rPr>
          <w:b/>
          <w:sz w:val="28"/>
          <w:szCs w:val="28"/>
          <w:lang w:val="ru-RU"/>
        </w:rPr>
        <w:t xml:space="preserve">Государственный </w:t>
      </w:r>
      <w:r>
        <w:rPr>
          <w:b/>
          <w:sz w:val="28"/>
          <w:szCs w:val="28"/>
          <w:lang w:val="kk-KZ"/>
        </w:rPr>
        <w:t xml:space="preserve"> историко-культурный музей-заповедник «</w:t>
      </w:r>
      <w:r>
        <w:rPr>
          <w:b/>
          <w:sz w:val="28"/>
          <w:szCs w:val="28"/>
          <w:lang w:val="ru-RU"/>
        </w:rPr>
        <w:t>Ботай</w:t>
      </w:r>
      <w:r>
        <w:rPr>
          <w:b/>
          <w:sz w:val="28"/>
          <w:szCs w:val="28"/>
          <w:lang w:val="kk-KZ"/>
        </w:rPr>
        <w:t>»</w:t>
      </w:r>
      <w:r w:rsidR="00F93712">
        <w:rPr>
          <w:b/>
          <w:sz w:val="28"/>
          <w:szCs w:val="28"/>
          <w:lang w:val="ru-RU"/>
        </w:rPr>
        <w:t xml:space="preserve"> </w:t>
      </w:r>
    </w:p>
    <w:p w14:paraId="4B2D3E40" w14:textId="77777777" w:rsidR="00D95364" w:rsidRDefault="00D95364" w:rsidP="00D95364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W w:w="1006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66"/>
        <w:gridCol w:w="1688"/>
        <w:gridCol w:w="1843"/>
      </w:tblGrid>
      <w:tr w:rsidR="00D95364" w:rsidRPr="00337A3C" w14:paraId="63FC314B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9FAEA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B986E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товара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3A15B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20164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Стоимость единицы измерения в тенге</w:t>
            </w:r>
          </w:p>
        </w:tc>
      </w:tr>
      <w:tr w:rsidR="00D95364" w14:paraId="2D573396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ED86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4215E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Входной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билет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0FE5F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билет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5995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43A85F27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95364" w14:paraId="0BCA88A3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2C1DC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3C986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взрослым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E0C9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A675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D95364" w14:paraId="295FBD6F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89281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94F08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студентам (при предъявлении подтверждающих документов)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C99" w14:textId="77777777" w:rsidR="00D95364" w:rsidRP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5197D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D95364" w14:paraId="49B67A4E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309D0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C5D21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детям школьного возраста и пенсионерам (при предъявлении подтверждающих документов)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C2C3" w14:textId="77777777" w:rsidR="00D95364" w:rsidRP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56B69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95364" w14:paraId="6B7B5FD1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EDB93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A7D0E" w14:textId="77777777" w:rsidR="00D95364" w:rsidRDefault="00D95364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Иностранным туристам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563B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EE99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1500</w:t>
            </w:r>
          </w:p>
          <w:p w14:paraId="06224345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95364" w14:paraId="566D2294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7C624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93E99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Экскурсионное обслуживание коллективных посетителей (в группе до 20 человек):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36698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CE74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02140E16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95364" w14:paraId="7E1E9FB6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477A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E79F5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 казахском и русском языках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B2B9" w14:textId="77777777" w:rsidR="00D95364" w:rsidRP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A53D4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2 0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D95364" w14:paraId="4D3FA777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2160E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50A8D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английском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999E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C066E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D95364" w14:paraId="466DED41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6396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145C9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детям школьного возраста на казахском, русском и английском языках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171F" w14:textId="77777777" w:rsidR="00D95364" w:rsidRP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6D7B4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1 0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D95364" w:rsidRPr="00337A3C" w14:paraId="096FE825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3C0CA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7C79F" w14:textId="77777777" w:rsidR="00D95364" w:rsidRDefault="00D95364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 выездом на объект (на территории памятников)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E81F" w14:textId="77777777" w:rsidR="00D95364" w:rsidRP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2B112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10 000 - 25 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000  (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в зависимости от удаленности объекта)</w:t>
            </w:r>
          </w:p>
        </w:tc>
      </w:tr>
      <w:tr w:rsidR="00D95364" w14:paraId="6ABAF125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9766F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1537F" w14:textId="77777777" w:rsidR="00D95364" w:rsidRDefault="00D95364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Изготовление копий музейных экспонатов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CFA71" w14:textId="77777777" w:rsidR="00D95364" w:rsidRDefault="00D9536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экспонат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8994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от 5</w:t>
            </w:r>
            <w:r>
              <w:rPr>
                <w:color w:val="000000"/>
                <w:sz w:val="24"/>
                <w:szCs w:val="24"/>
              </w:rPr>
              <w:t>0 000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 выше</w:t>
            </w:r>
          </w:p>
          <w:p w14:paraId="552AEC60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95364" w14:paraId="6E2434DF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20337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2289A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Реставрация изделий и экспонатов из фондов других музеев и частных коллекций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C6AB2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штука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604D4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от 15</w:t>
            </w:r>
            <w:r>
              <w:rPr>
                <w:color w:val="000000"/>
                <w:sz w:val="24"/>
                <w:szCs w:val="24"/>
              </w:rPr>
              <w:t> 000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 выше</w:t>
            </w:r>
          </w:p>
        </w:tc>
      </w:tr>
      <w:tr w:rsidR="00D95364" w14:paraId="6D1FD3E3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D3297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B421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Проведение мероприятий в залах:</w:t>
            </w:r>
          </w:p>
          <w:p w14:paraId="41BD37C5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15BFB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календарный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76BD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2592003C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95364" w14:paraId="6B293BFD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0A05A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8453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большой зал</w:t>
            </w:r>
          </w:p>
          <w:p w14:paraId="12B51FB9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BF31" w14:textId="77777777" w:rsidR="00D95364" w:rsidRDefault="00D95364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A37B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100 000</w:t>
            </w:r>
          </w:p>
          <w:p w14:paraId="18114FA5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95364" w14:paraId="23DB0A46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F4AF4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B37CD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маленький зал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800E" w14:textId="77777777" w:rsidR="00D95364" w:rsidRDefault="00D95364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3EA0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50 000</w:t>
            </w:r>
          </w:p>
          <w:p w14:paraId="13905A0B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95364" w14:paraId="561A7497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5F4B3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945A1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Проведение музейных уроков, лекций, квестов </w:t>
            </w:r>
          </w:p>
          <w:p w14:paraId="1660F9B9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8E595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C4185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2 500</w:t>
            </w:r>
          </w:p>
        </w:tc>
      </w:tr>
      <w:tr w:rsidR="00D95364" w14:paraId="218ED1C4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7A690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DB6C1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Услуги по проведению видеосъемок: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8FF28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14A5E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95364" w14:paraId="4B1D133C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208F7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EF7D8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документальная съемка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D14" w14:textId="77777777" w:rsid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DC2F5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30 000</w:t>
            </w:r>
          </w:p>
        </w:tc>
      </w:tr>
      <w:tr w:rsidR="00D95364" w14:paraId="1EC2E492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7C3A8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9DC39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художественная съемка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4886" w14:textId="77777777" w:rsid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54A5F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150 000</w:t>
            </w:r>
          </w:p>
        </w:tc>
      </w:tr>
      <w:tr w:rsidR="00D95364" w14:paraId="03F4F907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78883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CCA67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клип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AFD4" w14:textId="77777777" w:rsid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F2CC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100 000</w:t>
            </w:r>
          </w:p>
        </w:tc>
      </w:tr>
      <w:tr w:rsidR="00D95364" w14:paraId="659508A4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24042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1615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ролик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06AF" w14:textId="77777777" w:rsidR="00D95364" w:rsidRDefault="00D95364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1465C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20 000</w:t>
            </w:r>
          </w:p>
        </w:tc>
      </w:tr>
      <w:tr w:rsidR="00D95364" w14:paraId="19A415CB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977E3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9000D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3E298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штука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89BF7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2500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 выше</w:t>
            </w:r>
          </w:p>
        </w:tc>
      </w:tr>
      <w:tr w:rsidR="00D95364" w14:paraId="6847D38C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4D607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9.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396BF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Реализация полиграфической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и сувенирной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продукции: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AECD0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штука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AFB8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0EE0FC9D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95364" w14:paraId="03226A15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8AC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719B4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календарь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770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E76D9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D95364" w14:paraId="78A8A56B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C55DC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6B589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color w:val="000000"/>
                <w:sz w:val="24"/>
                <w:szCs w:val="24"/>
              </w:rPr>
              <w:t>локнот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дневник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26BA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DA53B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D95364" w14:paraId="4946FBC6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EE3AB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1033F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буклет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3F90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12938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D95364" w14:paraId="7BC7B8E1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AEC6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EC595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color w:val="000000"/>
                <w:sz w:val="24"/>
                <w:szCs w:val="24"/>
              </w:rPr>
              <w:t>утеводитель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>, брошюра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D54D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99B4D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1 500</w:t>
            </w:r>
          </w:p>
        </w:tc>
      </w:tr>
      <w:tr w:rsidR="00D95364" w14:paraId="6194BB44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C7CC2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B0367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футболка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79F4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9894A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4 5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D95364" w14:paraId="53C9645A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10250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26C09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кружка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F38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85B09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D95364" w14:paraId="615FDCD2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BA2BD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F28E4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брелок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92F6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2C301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700</w:t>
            </w:r>
          </w:p>
        </w:tc>
      </w:tr>
      <w:tr w:rsidR="00D95364" w14:paraId="1470DA01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74DDD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2EE80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сувенир-магнитка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8ED2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804E8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1 500</w:t>
            </w:r>
          </w:p>
        </w:tc>
      </w:tr>
      <w:tr w:rsidR="00D95364" w14:paraId="3357A0F6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801CD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9E59B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сумка (пакет)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272" w14:textId="77777777" w:rsidR="00D95364" w:rsidRDefault="00D9536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F81E9" w14:textId="77777777" w:rsidR="00D95364" w:rsidRDefault="00D9536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6 000</w:t>
            </w:r>
          </w:p>
        </w:tc>
      </w:tr>
      <w:tr w:rsidR="00D95364" w14:paraId="2787F61E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6C4A0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10.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1FE00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историко-культурной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экспертизы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119B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2BF2255A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B076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3A714C46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95364" w14:paraId="69F88611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9AAD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B36E4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CBA8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объект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2A534" w14:textId="53896FD8" w:rsidR="00D95364" w:rsidRDefault="005272AD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="00D95364">
              <w:rPr>
                <w:color w:val="000000"/>
                <w:sz w:val="24"/>
                <w:szCs w:val="24"/>
              </w:rPr>
              <w:t>0 000</w:t>
            </w:r>
          </w:p>
        </w:tc>
      </w:tr>
      <w:tr w:rsidR="00D95364" w14:paraId="2B1147AE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C33A2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5B88C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земельные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участки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подлежащие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освоению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5C5E1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километр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4F53F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D95364" w14:paraId="5CD58B40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7B73A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FDD1" w14:textId="77777777" w:rsidR="00D95364" w:rsidRDefault="00D9536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археологическая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разведка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21B49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километр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D89A0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D95364" w14:paraId="193821CC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C0513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11.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B4FD2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Составление паспорта памятника истории и культуры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1DB51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объект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79CD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D95364" w14:paraId="0E64DD06" w14:textId="77777777" w:rsidTr="00D95364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54C1B" w14:textId="77777777" w:rsidR="00D95364" w:rsidRDefault="00D95364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555BD" w14:textId="77777777" w:rsidR="00D95364" w:rsidRDefault="00D95364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культурной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ценности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артефакта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71AC3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A8247" w14:textId="77777777" w:rsidR="00D95364" w:rsidRDefault="00D9536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</w:t>
            </w:r>
          </w:p>
        </w:tc>
      </w:tr>
    </w:tbl>
    <w:p w14:paraId="4E7FF324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1D9F7C41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0A6E8ABB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DCCD57D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6270708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6245A9F3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348EF9A6" w14:textId="77777777" w:rsidR="00337A3C" w:rsidRDefault="00337A3C" w:rsidP="00337A3C">
      <w:pPr>
        <w:spacing w:after="0" w:line="240" w:lineRule="auto"/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Жоба</w:t>
      </w:r>
    </w:p>
    <w:p w14:paraId="6C0C3117" w14:textId="77777777" w:rsidR="00337A3C" w:rsidRDefault="00337A3C" w:rsidP="00337A3C">
      <w:pPr>
        <w:spacing w:after="0" w:line="240" w:lineRule="auto"/>
        <w:jc w:val="right"/>
        <w:rPr>
          <w:b/>
          <w:i/>
          <w:sz w:val="28"/>
          <w:szCs w:val="28"/>
          <w:lang w:val="kk-KZ"/>
        </w:rPr>
      </w:pPr>
    </w:p>
    <w:p w14:paraId="2AC42CC1" w14:textId="77777777" w:rsidR="00337A3C" w:rsidRDefault="00337A3C" w:rsidP="00337A3C">
      <w:pPr>
        <w:spacing w:after="0" w:line="240" w:lineRule="auto"/>
        <w:rPr>
          <w:sz w:val="24"/>
          <w:szCs w:val="24"/>
          <w:lang w:val="kk-KZ"/>
        </w:rPr>
      </w:pPr>
    </w:p>
    <w:p w14:paraId="42F5A315" w14:textId="7067DC38" w:rsidR="00337A3C" w:rsidRDefault="00337A3C" w:rsidP="00337A3C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337A3C">
        <w:rPr>
          <w:b/>
          <w:sz w:val="28"/>
          <w:szCs w:val="28"/>
          <w:lang w:val="kk-KZ"/>
        </w:rPr>
        <w:t>Ботай</w:t>
      </w:r>
      <w:r>
        <w:rPr>
          <w:b/>
          <w:sz w:val="28"/>
          <w:szCs w:val="28"/>
          <w:lang w:val="kk-KZ"/>
        </w:rPr>
        <w:t>» тарихи-мәдени музей-қорығы» РМҚК өндіретін және сататын тауарларға (жұмыстарға, көрсетілетін қызметтерге) бағалар</w:t>
      </w:r>
    </w:p>
    <w:p w14:paraId="647E3498" w14:textId="77777777" w:rsidR="00337A3C" w:rsidRDefault="00337A3C" w:rsidP="00337A3C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W w:w="1006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66"/>
        <w:gridCol w:w="1688"/>
        <w:gridCol w:w="1843"/>
      </w:tblGrid>
      <w:tr w:rsidR="00337A3C" w:rsidRPr="00337A3C" w14:paraId="01C7F971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48E7F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Р/с №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B91D4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Тауар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жұмыстың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көрсетілетін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қызметтің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636E1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Өлшем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40672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Өлшем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бірлігінің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теңгеге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шаққандағы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құны</w:t>
            </w:r>
            <w:proofErr w:type="spellEnd"/>
          </w:p>
        </w:tc>
      </w:tr>
      <w:tr w:rsidR="00337A3C" w14:paraId="12AD1804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9161A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1CA2D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Кіру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билеті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5EBF4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билет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ADAF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6BC8D555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337A3C" w14:paraId="35E4BDC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F07EE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FEAF6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ересектерге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D5F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8CC5C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337A3C" w14:paraId="1922FFE8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0C19A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FE9AA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cтуденттерге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0BDB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79604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337A3C" w14:paraId="6795E4B6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022D9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5C82E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жасындағы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зейнеткерлерге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7589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2E708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37A3C" w14:paraId="60C49C7B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40CE7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0049D" w14:textId="77777777" w:rsidR="00337A3C" w:rsidRDefault="00337A3C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Шетелдік туристерге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6E7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E9AC7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1500</w:t>
            </w:r>
          </w:p>
        </w:tc>
      </w:tr>
      <w:tr w:rsidR="00337A3C" w14:paraId="0EB5A61E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412DE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4B5FA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Топпен келушілерге экскурсиялық қызмет көрсету (топта 20 адамға дейін):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5FDE0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топ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97436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2A1BFC95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337A3C" w14:paraId="5CE2DD4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27309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40B90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қазақ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орыс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тілдерінде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97B7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4F975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2 0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337A3C" w14:paraId="7EE09714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F326D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E4655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ағылшын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тілінде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F057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CFBB2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37A3C" w14:paraId="6045E8A8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0E78C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F98BC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жасындағы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балаларға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қазақ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орыс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ағылшын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тілдерінде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AF2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F2046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1 0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337A3C" w14:paraId="2C4668E9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5CF4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9FA5E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объектіге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ескерткіштер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аумағына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барумен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E08E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1A3D1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10 000 - 25 000 (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объектінің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қашықтығына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37A3C" w14:paraId="1B6B7A0E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38046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CB7CC" w14:textId="77777777" w:rsidR="00337A3C" w:rsidRDefault="00337A3C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Музей экспонаттарының көшірмелерін жасау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A0E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экспонат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CC8F8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50 000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106C2CA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одан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көп</w:t>
            </w:r>
            <w:proofErr w:type="spellEnd"/>
          </w:p>
        </w:tc>
      </w:tr>
      <w:tr w:rsidR="00337A3C" w14:paraId="1213561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272F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9DD1E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Басқа музейлер мен жеке коллекциялар қорларынан бұйымдар мен экспонаттарды қалпына келтіру</w:t>
            </w:r>
          </w:p>
          <w:p w14:paraId="08F46D5E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BBC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дана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FF1B2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15 000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AB80E8F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одан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көп</w:t>
            </w:r>
            <w:proofErr w:type="spellEnd"/>
          </w:p>
        </w:tc>
      </w:tr>
      <w:tr w:rsidR="00337A3C" w14:paraId="58840110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9CD61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5.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8B7BC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Залдарда іс-шаралар өткізу: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BA9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10697F9C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күнтізбелік күн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35A6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337A3C" w14:paraId="2BAF4805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9A1E5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4BB49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үлкен зал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B57" w14:textId="77777777" w:rsidR="00337A3C" w:rsidRDefault="00337A3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2B10D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100 000</w:t>
            </w:r>
          </w:p>
        </w:tc>
      </w:tr>
      <w:tr w:rsidR="00337A3C" w14:paraId="21C1CA6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AAAE0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A4304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кіші зал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E32B" w14:textId="77777777" w:rsidR="00337A3C" w:rsidRDefault="00337A3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C5FB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50 000</w:t>
            </w:r>
          </w:p>
          <w:p w14:paraId="0FF41477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337A3C" w14:paraId="1C98D12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DF170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1560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Музей сабақтарын, дәрістер, квесттер өткізу</w:t>
            </w:r>
          </w:p>
          <w:p w14:paraId="35D4ECDA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2D07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4A79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2500</w:t>
            </w:r>
          </w:p>
        </w:tc>
      </w:tr>
      <w:tr w:rsidR="00337A3C" w14:paraId="353F9711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BE2A4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26686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Бейнетүсірілім жүргізу бойынша қызметтер: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E52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9B048E2" w14:textId="77777777" w:rsidR="00337A3C" w:rsidRDefault="00337A3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EFAD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337A3C" w14:paraId="1DBF5738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32B22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AADE4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деректі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фильм </w:t>
            </w:r>
            <w:proofErr w:type="spellStart"/>
            <w:r>
              <w:rPr>
                <w:sz w:val="24"/>
                <w:szCs w:val="24"/>
                <w:lang w:val="ru-RU"/>
              </w:rPr>
              <w:t>түсіру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4F2" w14:textId="77777777" w:rsidR="00337A3C" w:rsidRDefault="00337A3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92578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30 000</w:t>
            </w:r>
          </w:p>
        </w:tc>
      </w:tr>
      <w:tr w:rsidR="00337A3C" w14:paraId="471638E2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1C507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0748A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көркем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фильм </w:t>
            </w:r>
            <w:proofErr w:type="spellStart"/>
            <w:r>
              <w:rPr>
                <w:sz w:val="24"/>
                <w:szCs w:val="24"/>
                <w:lang w:val="ru-RU"/>
              </w:rPr>
              <w:t>түсіру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12F" w14:textId="77777777" w:rsidR="00337A3C" w:rsidRDefault="00337A3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FEAFA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150 000</w:t>
            </w:r>
          </w:p>
        </w:tc>
      </w:tr>
      <w:tr w:rsidR="00337A3C" w14:paraId="602EAFA5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11B8E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AEE2D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клип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1B26" w14:textId="77777777" w:rsidR="00337A3C" w:rsidRDefault="00337A3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E62BD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100 000</w:t>
            </w:r>
          </w:p>
        </w:tc>
      </w:tr>
      <w:tr w:rsidR="00337A3C" w14:paraId="6B9A0330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5359D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6BEB9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ролик 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E41" w14:textId="77777777" w:rsidR="00337A3C" w:rsidRDefault="00337A3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145A8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20 000</w:t>
            </w:r>
          </w:p>
        </w:tc>
      </w:tr>
      <w:tr w:rsidR="00337A3C" w14:paraId="055821BE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93B62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C44A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Музей-қорық басып шығарған ғылыми, әдістемелік әдебиетті және басқа да баспа өнімдерін сату</w:t>
            </w:r>
          </w:p>
          <w:p w14:paraId="656232BB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126B3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650AE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және </w:t>
            </w:r>
          </w:p>
          <w:p w14:paraId="57021122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одан көп</w:t>
            </w:r>
          </w:p>
        </w:tc>
      </w:tr>
      <w:tr w:rsidR="00337A3C" w14:paraId="40893D10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32814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547A0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Полиграфия және кәдесый өнімдерін сату: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9C674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F1765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48C173EE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337A3C" w14:paraId="5D79F8F5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87337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8EE1B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  <w:lang w:val="kk-KZ"/>
              </w:rPr>
              <w:t>үнтізбе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55A8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9CB52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337A3C" w14:paraId="1B18E22D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0A59F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9DB3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color w:val="000000"/>
                <w:sz w:val="24"/>
                <w:szCs w:val="24"/>
              </w:rPr>
              <w:t>локнот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>, күнделік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CD2C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FCF19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37A3C" w14:paraId="2E1DADB4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9A800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EBEB3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буклет</w:t>
            </w:r>
            <w:proofErr w:type="spellEnd"/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A36F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89AF5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337A3C" w14:paraId="4CB30CD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DA03E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939CD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жолнұсқаулық, брошюра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27B2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E904E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1 500</w:t>
            </w:r>
          </w:p>
        </w:tc>
      </w:tr>
      <w:tr w:rsidR="00337A3C" w14:paraId="236B60A9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FEAAC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A9129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футболка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D971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8E28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4 5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337A3C" w14:paraId="6F57131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7FBD9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5A679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кружка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465A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7AEBA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37A3C" w14:paraId="415EAE24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3A354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DCF38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брелок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5B01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71007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700</w:t>
            </w:r>
          </w:p>
        </w:tc>
      </w:tr>
      <w:tr w:rsidR="00337A3C" w14:paraId="2CA60606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B6D7F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499D9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кәдесый-магнит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E536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C181D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1 500</w:t>
            </w:r>
          </w:p>
        </w:tc>
      </w:tr>
      <w:tr w:rsidR="00337A3C" w14:paraId="7047B42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1E6D3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113E8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сөмке (пакет)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6A72" w14:textId="77777777" w:rsidR="00337A3C" w:rsidRDefault="00337A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175F9" w14:textId="77777777" w:rsidR="00337A3C" w:rsidRDefault="00337A3C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6 000</w:t>
            </w:r>
          </w:p>
        </w:tc>
      </w:tr>
      <w:tr w:rsidR="00337A3C" w14:paraId="18E76392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68506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10.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9F6A6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Тарихи-мәдени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сараптама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жүргізу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7EC03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5E660149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C3154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280D14E5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337A3C" w14:paraId="1B79A2BA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38B5D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58E2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археология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қала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құрылысы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сәулет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ескерткіші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ансамбль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кешен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қасиетті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монументтік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өнер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құрылысы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CB7BD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174C6" w14:textId="7A83C09A" w:rsidR="00337A3C" w:rsidRDefault="004F4B45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="00337A3C">
              <w:rPr>
                <w:color w:val="000000"/>
                <w:sz w:val="24"/>
                <w:szCs w:val="24"/>
              </w:rPr>
              <w:t>0 000</w:t>
            </w:r>
          </w:p>
        </w:tc>
      </w:tr>
      <w:tr w:rsidR="00337A3C" w14:paraId="79043B2D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48866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167D4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игерілуге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учаскелері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90163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километр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716D9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337A3C" w14:paraId="5C198D43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F1DF7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66E0" w14:textId="77777777" w:rsidR="00337A3C" w:rsidRDefault="00337A3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археологиялық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барлау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04031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километр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B8712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337A3C" w14:paraId="7EC54BDD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275E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11.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2DCC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337A3C">
              <w:rPr>
                <w:b/>
                <w:color w:val="000000"/>
                <w:sz w:val="24"/>
                <w:szCs w:val="24"/>
                <w:lang w:val="kk-KZ"/>
              </w:rPr>
              <w:t>Тарих және мәдениет ескерткішінің паспортын жасау</w:t>
            </w:r>
          </w:p>
          <w:p w14:paraId="34A5AD1F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F5913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90D70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337A3C" w14:paraId="04DC599D" w14:textId="77777777" w:rsidTr="00337A3C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C56BE" w14:textId="77777777" w:rsidR="00337A3C" w:rsidRDefault="00337A3C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A1CB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Артефактінің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мәдени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құндылығын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анықтау</w:t>
            </w:r>
            <w:proofErr w:type="spellEnd"/>
          </w:p>
          <w:p w14:paraId="1283E2CF" w14:textId="77777777" w:rsidR="00337A3C" w:rsidRDefault="00337A3C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0CEA0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бірлік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3CF80" w14:textId="77777777" w:rsidR="00337A3C" w:rsidRDefault="00337A3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</w:t>
            </w:r>
          </w:p>
        </w:tc>
      </w:tr>
    </w:tbl>
    <w:p w14:paraId="1466961C" w14:textId="77777777" w:rsidR="00337A3C" w:rsidRDefault="00337A3C" w:rsidP="00337A3C">
      <w:pPr>
        <w:spacing w:after="0" w:line="240" w:lineRule="auto"/>
        <w:rPr>
          <w:sz w:val="24"/>
          <w:szCs w:val="24"/>
          <w:lang w:val="kk-KZ"/>
        </w:rPr>
      </w:pPr>
    </w:p>
    <w:p w14:paraId="2595CCA2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7ED83844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7F38B9A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653F795F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F2016F7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1D1DD953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1D270598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7D0E53C9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29B12F5F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0D7311FA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12855BB8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211C68A7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59E79B18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2535CC0D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1BE1CA85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02301D8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1A0A97C8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236DA51B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063C14B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DFB34D5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3926C05F" w14:textId="77777777" w:rsidR="00D95364" w:rsidRDefault="00D95364" w:rsidP="00D95364">
      <w:pPr>
        <w:spacing w:after="0" w:line="240" w:lineRule="auto"/>
        <w:rPr>
          <w:sz w:val="24"/>
          <w:szCs w:val="24"/>
          <w:lang w:val="kk-KZ"/>
        </w:rPr>
      </w:pPr>
    </w:p>
    <w:p w14:paraId="44458993" w14:textId="77777777" w:rsidR="008C5BC9" w:rsidRDefault="008C5BC9"/>
    <w:sectPr w:rsidR="008C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DC"/>
    <w:rsid w:val="00337A3C"/>
    <w:rsid w:val="004F4B45"/>
    <w:rsid w:val="005272AD"/>
    <w:rsid w:val="008C5BC9"/>
    <w:rsid w:val="00BB4ADC"/>
    <w:rsid w:val="00D95364"/>
    <w:rsid w:val="00F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935E"/>
  <w15:chartTrackingRefBased/>
  <w15:docId w15:val="{70831DF1-1C51-4B01-9D06-8E5C1D5E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64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m</dc:creator>
  <cp:keywords/>
  <dc:description/>
  <cp:lastModifiedBy>kz m</cp:lastModifiedBy>
  <cp:revision>6</cp:revision>
  <dcterms:created xsi:type="dcterms:W3CDTF">2024-02-20T09:41:00Z</dcterms:created>
  <dcterms:modified xsi:type="dcterms:W3CDTF">2024-02-20T09:46:00Z</dcterms:modified>
</cp:coreProperties>
</file>